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59" w:rsidRDefault="0037180D" w:rsidP="00C94159">
      <w:pPr>
        <w:spacing w:after="0"/>
        <w:rPr>
          <w:color w:val="6F6B6B"/>
          <w:sz w:val="24"/>
          <w:szCs w:val="24"/>
        </w:rPr>
      </w:pPr>
      <w:bookmarkStart w:id="0" w:name="_GoBack"/>
      <w:bookmarkEnd w:id="0"/>
      <w:r>
        <w:rPr>
          <w:noProof/>
          <w:color w:val="6F6B6B"/>
          <w:lang w:eastAsia="ru-RU"/>
        </w:rPr>
        <w:drawing>
          <wp:inline distT="0" distB="0" distL="0" distR="0" wp14:anchorId="6BD8AB3F" wp14:editId="722E86F2">
            <wp:extent cx="2343150" cy="783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082" cy="79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159" w:rsidRPr="00C94159" w:rsidRDefault="00C94159" w:rsidP="00C94159">
      <w:pPr>
        <w:rPr>
          <w:rFonts w:ascii="Times New Roman" w:hAnsi="Times New Roman" w:cs="Times New Roman"/>
          <w:sz w:val="28"/>
          <w:szCs w:val="28"/>
        </w:rPr>
      </w:pPr>
    </w:p>
    <w:p w:rsidR="004B059F" w:rsidRDefault="00DE7CF8" w:rsidP="004B059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 рекомендует </w:t>
      </w:r>
      <w:r w:rsidR="005B3011">
        <w:rPr>
          <w:b/>
          <w:sz w:val="28"/>
          <w:szCs w:val="28"/>
        </w:rPr>
        <w:t>за</w:t>
      </w:r>
      <w:r w:rsidR="005B3011" w:rsidRPr="005B301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регистр</w:t>
      </w:r>
      <w:r w:rsidR="005B301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ировать</w:t>
      </w:r>
      <w:r w:rsidR="005B3011" w:rsidRPr="005B301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 ранее возникш</w:t>
      </w:r>
      <w:r w:rsidR="005B301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ие</w:t>
      </w:r>
      <w:r w:rsidR="005B3011" w:rsidRPr="005B301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 прав</w:t>
      </w:r>
      <w:r w:rsidR="005B301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а на недвижимость</w:t>
      </w:r>
    </w:p>
    <w:p w:rsidR="004B059F" w:rsidRPr="004B059F" w:rsidRDefault="004B059F" w:rsidP="004B059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3CC6" w:rsidRDefault="004B059F" w:rsidP="00D25FDF">
      <w:pPr>
        <w:pStyle w:val="a5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B059F">
        <w:rPr>
          <w:bCs/>
          <w:sz w:val="28"/>
          <w:szCs w:val="28"/>
        </w:rPr>
        <w:t xml:space="preserve">С 29 июня 2021 года Федеральный закон от 30 декабря 2020 года </w:t>
      </w:r>
      <w:r>
        <w:rPr>
          <w:bCs/>
          <w:sz w:val="28"/>
          <w:szCs w:val="28"/>
        </w:rPr>
        <w:br/>
      </w:r>
      <w:r w:rsidRPr="004B059F">
        <w:rPr>
          <w:bCs/>
          <w:sz w:val="28"/>
          <w:szCs w:val="28"/>
        </w:rPr>
        <w:t xml:space="preserve">№ 518-ФЗ «О внесении изменений в отдельные законодательные акты Российской Федерации» наделил органы </w:t>
      </w:r>
      <w:r w:rsidR="00E73CC6">
        <w:rPr>
          <w:bCs/>
          <w:sz w:val="28"/>
          <w:szCs w:val="28"/>
        </w:rPr>
        <w:t>государственной</w:t>
      </w:r>
      <w:r w:rsidRPr="004B059F">
        <w:rPr>
          <w:bCs/>
          <w:sz w:val="28"/>
          <w:szCs w:val="28"/>
        </w:rPr>
        <w:t xml:space="preserve"> власти и местного самоуправления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4B059F">
        <w:rPr>
          <w:bCs/>
          <w:sz w:val="28"/>
          <w:szCs w:val="28"/>
        </w:rPr>
        <w:t>Росреестр</w:t>
      </w:r>
      <w:proofErr w:type="spellEnd"/>
      <w:r w:rsidRPr="004B059F">
        <w:rPr>
          <w:bCs/>
          <w:sz w:val="28"/>
          <w:szCs w:val="28"/>
        </w:rPr>
        <w:t xml:space="preserve">. </w:t>
      </w:r>
    </w:p>
    <w:p w:rsidR="00D25FDF" w:rsidRPr="00D25FDF" w:rsidRDefault="00E73CC6" w:rsidP="00D25FD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учтенное право - это право на объект недвижимости,</w:t>
      </w:r>
      <w:r w:rsidRPr="004C4872">
        <w:rPr>
          <w:sz w:val="28"/>
          <w:szCs w:val="28"/>
        </w:rPr>
        <w:t xml:space="preserve"> возник</w:t>
      </w:r>
      <w:r>
        <w:rPr>
          <w:sz w:val="28"/>
          <w:szCs w:val="28"/>
        </w:rPr>
        <w:t>шее до</w:t>
      </w:r>
      <w:r w:rsidRPr="004C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января 1998 года, то есть до даты </w:t>
      </w:r>
      <w:r w:rsidRPr="004C4872">
        <w:rPr>
          <w:sz w:val="28"/>
          <w:szCs w:val="28"/>
        </w:rPr>
        <w:t>вступления в силу Федерального закона № 1</w:t>
      </w:r>
      <w:r>
        <w:rPr>
          <w:sz w:val="28"/>
          <w:szCs w:val="28"/>
        </w:rPr>
        <w:t xml:space="preserve">22-ФЗ от 21.07.1997 </w:t>
      </w:r>
      <w:r w:rsidRPr="004C4872">
        <w:rPr>
          <w:sz w:val="28"/>
          <w:szCs w:val="28"/>
        </w:rPr>
        <w:t>«О госу</w:t>
      </w:r>
      <w:r>
        <w:rPr>
          <w:sz w:val="28"/>
          <w:szCs w:val="28"/>
        </w:rPr>
        <w:t xml:space="preserve">дарственной регистрации прав на </w:t>
      </w:r>
      <w:r w:rsidRPr="004C4872">
        <w:rPr>
          <w:sz w:val="28"/>
          <w:szCs w:val="28"/>
        </w:rPr>
        <w:t>недви</w:t>
      </w:r>
      <w:r>
        <w:rPr>
          <w:sz w:val="28"/>
          <w:szCs w:val="28"/>
        </w:rPr>
        <w:t>жимое имущество и сделок с ним»</w:t>
      </w:r>
      <w:r w:rsidRPr="004C48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3CC6">
        <w:rPr>
          <w:sz w:val="28"/>
          <w:szCs w:val="28"/>
        </w:rPr>
        <w:t>Реали</w:t>
      </w:r>
      <w:r>
        <w:rPr>
          <w:sz w:val="28"/>
          <w:szCs w:val="28"/>
        </w:rPr>
        <w:t>зация З</w:t>
      </w:r>
      <w:r w:rsidRPr="00E73CC6">
        <w:rPr>
          <w:sz w:val="28"/>
          <w:szCs w:val="28"/>
        </w:rPr>
        <w:t>акона позвол</w:t>
      </w:r>
      <w:r>
        <w:rPr>
          <w:sz w:val="28"/>
          <w:szCs w:val="28"/>
        </w:rPr>
        <w:t>яет</w:t>
      </w:r>
      <w:r w:rsidRPr="00E73CC6">
        <w:rPr>
          <w:sz w:val="28"/>
          <w:szCs w:val="28"/>
        </w:rPr>
        <w:t xml:space="preserve"> исключить из ЕГРН неактуальные сведения о прекративших существование ранее учтенных объектах недвижимости</w:t>
      </w:r>
      <w:r w:rsidR="006E7957">
        <w:rPr>
          <w:sz w:val="28"/>
          <w:szCs w:val="28"/>
        </w:rPr>
        <w:t>.</w:t>
      </w:r>
      <w:r w:rsidRPr="00E73CC6">
        <w:rPr>
          <w:sz w:val="28"/>
          <w:szCs w:val="28"/>
        </w:rPr>
        <w:t xml:space="preserve"> </w:t>
      </w:r>
      <w:r w:rsidR="00D25FDF" w:rsidRPr="00D25FDF">
        <w:rPr>
          <w:sz w:val="28"/>
          <w:szCs w:val="28"/>
        </w:rPr>
        <w:t xml:space="preserve">Органы государственной власти </w:t>
      </w:r>
      <w:r w:rsidR="00D25FDF">
        <w:rPr>
          <w:sz w:val="28"/>
          <w:szCs w:val="28"/>
        </w:rPr>
        <w:t xml:space="preserve">и </w:t>
      </w:r>
      <w:r w:rsidR="00D25FDF" w:rsidRPr="00D25FDF">
        <w:rPr>
          <w:sz w:val="28"/>
          <w:szCs w:val="28"/>
        </w:rPr>
        <w:t>местного самоуправления самостоятельно проводят анализ сведений в своих архивах, а также 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</w:t>
      </w:r>
    </w:p>
    <w:p w:rsidR="00E73CC6" w:rsidRPr="00E73CC6" w:rsidRDefault="00E73CC6" w:rsidP="00D25FDF">
      <w:pPr>
        <w:pStyle w:val="a5"/>
        <w:shd w:val="clear" w:color="auto" w:fill="FFFFFF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Кроме органов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государственной власти и</w:t>
      </w:r>
      <w:r w:rsidRPr="00D863A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местного самоуправления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  <w:shd w:val="clear" w:color="auto" w:fill="FFFFFF"/>
        </w:rPr>
        <w:t>подать заявление о внесении сведений в ЕГРН о ранее учтенном объекте или государственной регистрации прав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могут и сами </w:t>
      </w:r>
      <w:r>
        <w:rPr>
          <w:sz w:val="28"/>
          <w:szCs w:val="28"/>
          <w:shd w:val="clear" w:color="auto" w:fill="FFFFFF"/>
        </w:rPr>
        <w:t xml:space="preserve">владельцы ранее учтенных объектов недвижимости, приложив к нему правоустанавливающий документ на объект недвижимости, через офисы МФЦ. Также подать заявление о внесении сведений в ЕГРН или государственной регистрации прав ранее учтенного объекта недвижимости можно через «Личный кабинет» на официальном сайте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94159" w:rsidRPr="00E73CC6" w:rsidRDefault="00E73CC6" w:rsidP="00D25FDF">
      <w:pPr>
        <w:pStyle w:val="a5"/>
        <w:shd w:val="clear" w:color="auto" w:fill="FFFFFF"/>
        <w:ind w:firstLine="708"/>
        <w:jc w:val="both"/>
        <w:rPr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D318A6" w:rsidRPr="006D425B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Государственная </w:t>
      </w:r>
      <w:r w:rsidR="00D318A6" w:rsidRPr="006D425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регистрация ранее возникших прав не является обязательной</w:t>
      </w:r>
      <w:r w:rsidR="00D318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процедурой</w:t>
      </w:r>
      <w:r w:rsidR="005B3011">
        <w:rPr>
          <w:rFonts w:eastAsiaTheme="minorHAnsi"/>
          <w:sz w:val="28"/>
          <w:szCs w:val="28"/>
          <w:shd w:val="clear" w:color="auto" w:fill="FFFFFF"/>
          <w:lang w:eastAsia="en-US"/>
        </w:rPr>
        <w:t>, н</w:t>
      </w:r>
      <w:r w:rsidR="00D318A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</w:t>
      </w:r>
      <w:r w:rsidR="00D318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наличие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актуальных</w:t>
      </w:r>
      <w:r w:rsidR="00D318A6" w:rsidRPr="006D425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сведений в ЕГРН обес</w:t>
      </w:r>
      <w:r w:rsidR="00D318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печит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защиту</w:t>
      </w:r>
      <w:r w:rsidR="00D318A6" w:rsidRPr="006D425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прав и имущественных интересов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», - рассказала заместитель руководителя Управления </w:t>
      </w:r>
      <w:proofErr w:type="spellStart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Росреестра</w:t>
      </w:r>
      <w:proofErr w:type="spellEnd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 Тульской области Татьяна Трусова.</w:t>
      </w:r>
    </w:p>
    <w:sectPr w:rsidR="00C94159" w:rsidRPr="00E73CC6" w:rsidSect="003718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B1AF8"/>
    <w:multiLevelType w:val="multilevel"/>
    <w:tmpl w:val="AC6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14ABA"/>
    <w:multiLevelType w:val="hybridMultilevel"/>
    <w:tmpl w:val="052A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59"/>
    <w:rsid w:val="000745B8"/>
    <w:rsid w:val="00222C87"/>
    <w:rsid w:val="00244D0D"/>
    <w:rsid w:val="002B2944"/>
    <w:rsid w:val="00304B2A"/>
    <w:rsid w:val="00331F0B"/>
    <w:rsid w:val="0037180D"/>
    <w:rsid w:val="003F5D69"/>
    <w:rsid w:val="004104D8"/>
    <w:rsid w:val="00430D58"/>
    <w:rsid w:val="00464079"/>
    <w:rsid w:val="004B059F"/>
    <w:rsid w:val="00506B1B"/>
    <w:rsid w:val="005073D1"/>
    <w:rsid w:val="00526435"/>
    <w:rsid w:val="005B3011"/>
    <w:rsid w:val="005F2955"/>
    <w:rsid w:val="00610123"/>
    <w:rsid w:val="006A02B5"/>
    <w:rsid w:val="006E7957"/>
    <w:rsid w:val="00754F57"/>
    <w:rsid w:val="007B57E7"/>
    <w:rsid w:val="00813348"/>
    <w:rsid w:val="00825199"/>
    <w:rsid w:val="00861E21"/>
    <w:rsid w:val="00871020"/>
    <w:rsid w:val="008E031E"/>
    <w:rsid w:val="008F7EE5"/>
    <w:rsid w:val="00907E9B"/>
    <w:rsid w:val="00993668"/>
    <w:rsid w:val="009C4959"/>
    <w:rsid w:val="00A22B4A"/>
    <w:rsid w:val="00A67865"/>
    <w:rsid w:val="00A81E5D"/>
    <w:rsid w:val="00AE3584"/>
    <w:rsid w:val="00AE631F"/>
    <w:rsid w:val="00B3048C"/>
    <w:rsid w:val="00B67ADE"/>
    <w:rsid w:val="00BA71DD"/>
    <w:rsid w:val="00BE498E"/>
    <w:rsid w:val="00C60744"/>
    <w:rsid w:val="00C94159"/>
    <w:rsid w:val="00D25FDF"/>
    <w:rsid w:val="00D318A6"/>
    <w:rsid w:val="00D31907"/>
    <w:rsid w:val="00DE7CF8"/>
    <w:rsid w:val="00E4711C"/>
    <w:rsid w:val="00E73CC6"/>
    <w:rsid w:val="00EE0D12"/>
    <w:rsid w:val="00F12BB2"/>
    <w:rsid w:val="00F744BE"/>
    <w:rsid w:val="00F80ACE"/>
    <w:rsid w:val="00F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CD2CA-0A32-4AE0-BB3A-5740A2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941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C94159"/>
  </w:style>
  <w:style w:type="character" w:customStyle="1" w:styleId="1">
    <w:name w:val="Основной текст Знак1"/>
    <w:link w:val="a3"/>
    <w:uiPriority w:val="99"/>
    <w:rsid w:val="00C941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semiHidden/>
    <w:rsid w:val="00F1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12BB2"/>
  </w:style>
  <w:style w:type="character" w:styleId="a6">
    <w:name w:val="Strong"/>
    <w:qFormat/>
    <w:rsid w:val="00907E9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F8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137E-654C-4174-A122-4F747BE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Ксения Сергеевна</dc:creator>
  <cp:keywords/>
  <dc:description/>
  <cp:lastModifiedBy>1</cp:lastModifiedBy>
  <cp:revision>2</cp:revision>
  <dcterms:created xsi:type="dcterms:W3CDTF">2023-01-19T07:02:00Z</dcterms:created>
  <dcterms:modified xsi:type="dcterms:W3CDTF">2023-01-19T07:02:00Z</dcterms:modified>
</cp:coreProperties>
</file>